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1B7" w:rsidRDefault="005361B7">
      <w:r w:rsidRPr="005361B7">
        <w:t xml:space="preserve">“S.G.K (SOSYAL GÜVENLİK KURUMU) ve ilgili diğer kurum ve kuruluşlara müracaatla emeklilik işlemlerini takip ve neticelendirmeye, prim günlerimi toplattırmaya, birleştirmeye, eksik ödenen olduğunda ödemeye, taksitlendirmeye, taksitleri ödemeye, 3201 </w:t>
      </w:r>
      <w:proofErr w:type="spellStart"/>
      <w:r w:rsidRPr="005361B7">
        <w:t>sy</w:t>
      </w:r>
      <w:proofErr w:type="spellEnd"/>
      <w:r w:rsidRPr="005361B7">
        <w:t xml:space="preserve">. Kanun uyarınca yurtdışı, askerlik, doğum borçlanması ve sair tüm borçlanmaları yapmaya, yapılan borçlanmaları iptal için talepte bulunmaya, 3201 sayılı Kanun uyarınca yurtdışı emeklilik işlemlerimi takibe, tahsis talebinde bulunmaya, beyan taahhüt formu imzalamaya, tahsis talebinden vazgeçmeye, yazılı ve sözlü müracaatlarda bulunmaya, dilekçeler tanzim ve imzalamaya, yanlışlıkları düzelttirmeye, dosyalarımı incelemeye örnek ve suretler almaya, emekli maaşının ilgili banka ve banka şubesine veya PTT müdürlüklerine ve şubelerine </w:t>
      </w:r>
      <w:proofErr w:type="spellStart"/>
      <w:r w:rsidRPr="005361B7">
        <w:t>bağlattırmaya</w:t>
      </w:r>
      <w:proofErr w:type="spellEnd"/>
      <w:r w:rsidRPr="005361B7">
        <w:t xml:space="preserve">, nakil ettirmeye, hasılı yukarıda yazılı hususlardan dolayı yapılması gerekli tüm iş ve işlemleri takip ve neticelendirmeye, noterliklerden kayıt, örnek ve suret çıkarmaya, teslim ve tesellüme; </w:t>
      </w:r>
      <w:proofErr w:type="spellStart"/>
      <w:r>
        <w:t>B</w:t>
      </w:r>
      <w:r w:rsidRPr="005361B7">
        <w:t>ağkur</w:t>
      </w:r>
      <w:proofErr w:type="spellEnd"/>
      <w:r w:rsidRPr="005361B7">
        <w:t xml:space="preserve">, </w:t>
      </w:r>
      <w:proofErr w:type="spellStart"/>
      <w:r>
        <w:t>SSK</w:t>
      </w:r>
      <w:proofErr w:type="spellEnd"/>
      <w:r w:rsidRPr="005361B7">
        <w:t xml:space="preserve">, </w:t>
      </w:r>
      <w:r>
        <w:t>E</w:t>
      </w:r>
      <w:r w:rsidRPr="005361B7">
        <w:t xml:space="preserve">mekli </w:t>
      </w:r>
      <w:r>
        <w:t>S</w:t>
      </w:r>
      <w:r w:rsidRPr="005361B7">
        <w:t>andığı hizmet aktarımı, silimi, iptali, güncelleme, hizmet birleştirmesi yapmaya, borçlarımı yapılandırmaya,</w:t>
      </w:r>
      <w:r>
        <w:t xml:space="preserve"> </w:t>
      </w:r>
      <w:r w:rsidRPr="005361B7">
        <w:t>isteğe bağlı ödemeleri dosyama işlettirmeye,</w:t>
      </w:r>
      <w:r>
        <w:t xml:space="preserve"> </w:t>
      </w:r>
      <w:r w:rsidRPr="005361B7">
        <w:t>hak ve</w:t>
      </w:r>
      <w:r>
        <w:t xml:space="preserve"> </w:t>
      </w:r>
      <w:r w:rsidRPr="005361B7">
        <w:t>menfaatlerimi korumaya, istenecek beyan taahhüt ve muvafakatlerde bulunmaya, imzaya, adıma ilgili emniyet müdürlüklerinden yurda giriş çıkış belgesi talep etmeye ve almaya, teslim ve tesellüme, adli sicil k</w:t>
      </w:r>
      <w:bookmarkStart w:id="0" w:name="_GoBack"/>
      <w:bookmarkEnd w:id="0"/>
      <w:r w:rsidRPr="005361B7">
        <w:t>aydımı, nüfus kayıt örneğimi çıkarmaya, teslim almaya, Emeklilik işlemlerim için yurt dışı ve Türkiye adreslerini ilgili nüfus müdürlüklerinden değiştirmeye adres nakli yaptırmaya, resmi kurum ve noterliklerden kayıt ve suretler çıkarmaya ve teslim almaya, dilerse bu vekaletnamenin bir kısmı veya tamamı ile başkalarını da tevkil,</w:t>
      </w:r>
      <w:r>
        <w:t xml:space="preserve"> </w:t>
      </w:r>
      <w:r w:rsidRPr="005361B7">
        <w:t>teşrik ve azle…”</w:t>
      </w:r>
    </w:p>
    <w:sectPr w:rsidR="00536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B7"/>
    <w:rsid w:val="00536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842E"/>
  <w15:chartTrackingRefBased/>
  <w15:docId w15:val="{A74EE2B0-CD81-4ABB-BFD1-BCC5D569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dc:creator>
  <cp:keywords/>
  <dc:description/>
  <cp:lastModifiedBy>Tuba</cp:lastModifiedBy>
  <cp:revision>1</cp:revision>
  <dcterms:created xsi:type="dcterms:W3CDTF">2019-09-18T13:46:00Z</dcterms:created>
  <dcterms:modified xsi:type="dcterms:W3CDTF">2019-09-18T13:47:00Z</dcterms:modified>
</cp:coreProperties>
</file>